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108" w:rsidRDefault="00167108" w:rsidP="00167108">
      <w:pPr>
        <w:ind w:left="360"/>
        <w:jc w:val="both"/>
        <w:rPr>
          <w:rFonts w:cs="David" w:hint="cs"/>
          <w:sz w:val="24"/>
          <w:szCs w:val="24"/>
          <w:rtl/>
        </w:rPr>
      </w:pPr>
      <w:r w:rsidRPr="00484C95">
        <w:rPr>
          <w:rFonts w:cs="David" w:hint="cs"/>
          <w:sz w:val="24"/>
          <w:szCs w:val="24"/>
          <w:u w:val="single"/>
          <w:rtl/>
        </w:rPr>
        <w:t xml:space="preserve">רשימת הגופים </w:t>
      </w:r>
      <w:proofErr w:type="spellStart"/>
      <w:r w:rsidRPr="00484C95">
        <w:rPr>
          <w:rFonts w:cs="David" w:hint="cs"/>
          <w:sz w:val="24"/>
          <w:szCs w:val="24"/>
          <w:u w:val="single"/>
          <w:rtl/>
        </w:rPr>
        <w:t>המנטרים</w:t>
      </w:r>
      <w:proofErr w:type="spellEnd"/>
      <w:r w:rsidRPr="00484C95">
        <w:rPr>
          <w:rFonts w:cs="David" w:hint="cs"/>
          <w:sz w:val="24"/>
          <w:szCs w:val="24"/>
          <w:u w:val="single"/>
          <w:rtl/>
        </w:rPr>
        <w:t xml:space="preserve"> שעברו </w:t>
      </w:r>
      <w:r w:rsidRPr="0020671D">
        <w:rPr>
          <w:rFonts w:cs="David" w:hint="cs"/>
          <w:sz w:val="24"/>
          <w:szCs w:val="24"/>
          <w:u w:val="single"/>
          <w:rtl/>
        </w:rPr>
        <w:t>הסמכה ע"י הרשות להסמכת מעבדות</w:t>
      </w:r>
      <w:r w:rsidRPr="00484C95">
        <w:rPr>
          <w:rFonts w:cs="David" w:hint="cs"/>
          <w:sz w:val="24"/>
          <w:szCs w:val="24"/>
          <w:rtl/>
        </w:rPr>
        <w:t>:</w:t>
      </w:r>
    </w:p>
    <w:p w:rsidR="00167108" w:rsidRDefault="00167108" w:rsidP="00167108">
      <w:pPr>
        <w:ind w:left="360"/>
        <w:jc w:val="both"/>
        <w:rPr>
          <w:rFonts w:cs="David" w:hint="cs"/>
          <w:sz w:val="24"/>
          <w:szCs w:val="24"/>
          <w:rtl/>
        </w:rPr>
      </w:pPr>
      <w:r w:rsidRPr="0020671D">
        <w:rPr>
          <w:rFonts w:cs="David" w:hint="cs"/>
          <w:sz w:val="24"/>
          <w:szCs w:val="24"/>
          <w:rtl/>
        </w:rPr>
        <w:t xml:space="preserve">ניתן </w:t>
      </w:r>
      <w:r>
        <w:rPr>
          <w:rFonts w:cs="David" w:hint="cs"/>
          <w:sz w:val="24"/>
          <w:szCs w:val="24"/>
          <w:rtl/>
        </w:rPr>
        <w:t xml:space="preserve">למצוא את היקפי ההסמכה באתר של הרשות בקישור הבא: </w:t>
      </w:r>
      <w:hyperlink r:id="rId6" w:history="1">
        <w:r w:rsidRPr="008340AD">
          <w:rPr>
            <w:rStyle w:val="Hyperlink"/>
            <w:rFonts w:cs="David"/>
            <w:sz w:val="24"/>
            <w:szCs w:val="24"/>
          </w:rPr>
          <w:t>http://www.israc.gov.il</w:t>
        </w:r>
        <w:r w:rsidRPr="008340AD">
          <w:rPr>
            <w:rStyle w:val="Hyperlink"/>
            <w:rFonts w:cs="David"/>
            <w:sz w:val="24"/>
            <w:szCs w:val="24"/>
            <w:rtl/>
          </w:rPr>
          <w:t>/</w:t>
        </w:r>
      </w:hyperlink>
    </w:p>
    <w:p w:rsidR="00167108" w:rsidRDefault="00167108" w:rsidP="00167108">
      <w:pPr>
        <w:pStyle w:val="a3"/>
        <w:numPr>
          <w:ilvl w:val="0"/>
          <w:numId w:val="2"/>
        </w:numPr>
        <w:jc w:val="both"/>
        <w:rPr>
          <w:rFonts w:cs="David" w:hint="cs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המשרד להגנת הסביבה </w:t>
      </w:r>
      <w:r>
        <w:rPr>
          <w:rFonts w:cs="David"/>
          <w:sz w:val="24"/>
          <w:szCs w:val="24"/>
          <w:rtl/>
        </w:rPr>
        <w:t>–</w:t>
      </w:r>
      <w:r>
        <w:rPr>
          <w:rFonts w:cs="David" w:hint="cs"/>
          <w:sz w:val="24"/>
          <w:szCs w:val="24"/>
          <w:rtl/>
        </w:rPr>
        <w:t xml:space="preserve"> מערך ניטור אוויר ארצי </w:t>
      </w:r>
      <w:r>
        <w:rPr>
          <w:rFonts w:cs="David"/>
          <w:sz w:val="24"/>
          <w:szCs w:val="24"/>
          <w:rtl/>
        </w:rPr>
        <w:t>–</w:t>
      </w:r>
      <w:r>
        <w:rPr>
          <w:rFonts w:cs="David" w:hint="cs"/>
          <w:sz w:val="24"/>
          <w:szCs w:val="24"/>
          <w:rtl/>
        </w:rPr>
        <w:t xml:space="preserve"> אגף איכות אוויר ושינוי אקלים</w:t>
      </w:r>
    </w:p>
    <w:p w:rsidR="00167108" w:rsidRDefault="00167108" w:rsidP="00167108">
      <w:pPr>
        <w:pStyle w:val="a3"/>
        <w:numPr>
          <w:ilvl w:val="0"/>
          <w:numId w:val="2"/>
        </w:numPr>
        <w:jc w:val="both"/>
        <w:rPr>
          <w:rFonts w:cs="David" w:hint="cs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מועצה מקומית תעשייתית רמת חובב</w:t>
      </w:r>
    </w:p>
    <w:p w:rsidR="00167108" w:rsidRPr="00A23349" w:rsidRDefault="00167108" w:rsidP="00167108">
      <w:pPr>
        <w:pStyle w:val="a3"/>
        <w:numPr>
          <w:ilvl w:val="0"/>
          <w:numId w:val="2"/>
        </w:numPr>
        <w:jc w:val="both"/>
        <w:rPr>
          <w:rFonts w:cs="David" w:hint="cs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איגוד ערים לאיכות סביבה אשדוד </w:t>
      </w:r>
      <w:r>
        <w:rPr>
          <w:rFonts w:cs="David"/>
          <w:sz w:val="24"/>
          <w:szCs w:val="24"/>
          <w:rtl/>
        </w:rPr>
        <w:t>–</w:t>
      </w:r>
      <w:r>
        <w:rPr>
          <w:rFonts w:cs="David" w:hint="cs"/>
          <w:sz w:val="24"/>
          <w:szCs w:val="24"/>
          <w:rtl/>
        </w:rPr>
        <w:t xml:space="preserve"> חבל יבנה (עברו מבדק חיצוני)</w:t>
      </w:r>
    </w:p>
    <w:p w:rsidR="00167108" w:rsidRPr="00484C95" w:rsidRDefault="00167108" w:rsidP="00167108">
      <w:pPr>
        <w:pStyle w:val="a3"/>
        <w:jc w:val="both"/>
        <w:rPr>
          <w:rFonts w:cs="David"/>
          <w:sz w:val="24"/>
          <w:szCs w:val="24"/>
        </w:rPr>
      </w:pPr>
      <w:bookmarkStart w:id="0" w:name="_GoBack"/>
      <w:bookmarkEnd w:id="0"/>
    </w:p>
    <w:p w:rsidR="00066F08" w:rsidRDefault="00167108" w:rsidP="00167108">
      <w:pPr>
        <w:rPr>
          <w:rFonts w:hint="cs"/>
        </w:rPr>
      </w:pPr>
      <w:r w:rsidRPr="00484C95">
        <w:rPr>
          <w:rFonts w:ascii="Arial" w:eastAsia="Times New Roman" w:hAnsi="Arial" w:cs="David"/>
          <w:color w:val="000000"/>
          <w:sz w:val="24"/>
          <w:szCs w:val="24"/>
          <w:shd w:val="clear" w:color="auto" w:fill="FFFFFF"/>
        </w:rPr>
        <w:br/>
      </w:r>
      <w:r w:rsidRPr="00484C95">
        <w:rPr>
          <w:rFonts w:ascii="Arial" w:eastAsia="Times New Roman" w:hAnsi="Arial" w:cs="David"/>
          <w:color w:val="000000"/>
          <w:sz w:val="24"/>
          <w:szCs w:val="24"/>
          <w:shd w:val="clear" w:color="auto" w:fill="FFFFFF"/>
        </w:rPr>
        <w:br/>
      </w:r>
      <w:r w:rsidRPr="00484C95">
        <w:rPr>
          <w:rFonts w:ascii="Arial" w:eastAsia="Times New Roman" w:hAnsi="Arial" w:cs="David"/>
          <w:color w:val="000000"/>
          <w:sz w:val="24"/>
          <w:szCs w:val="24"/>
          <w:shd w:val="clear" w:color="auto" w:fill="FFFFFF"/>
        </w:rPr>
        <w:br/>
      </w:r>
    </w:p>
    <w:sectPr w:rsidR="00066F08" w:rsidSect="00C81BB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31682"/>
    <w:multiLevelType w:val="hybridMultilevel"/>
    <w:tmpl w:val="8DFEF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6B3739"/>
    <w:multiLevelType w:val="hybridMultilevel"/>
    <w:tmpl w:val="1A86F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108"/>
    <w:rsid w:val="00066F08"/>
    <w:rsid w:val="00167108"/>
    <w:rsid w:val="00642421"/>
    <w:rsid w:val="00C8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10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108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1671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10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108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1671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srac.gov.i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MOE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לבנה קורדובה</dc:creator>
  <cp:lastModifiedBy>לבנה קורדובה</cp:lastModifiedBy>
  <cp:revision>1</cp:revision>
  <dcterms:created xsi:type="dcterms:W3CDTF">2016-03-06T08:29:00Z</dcterms:created>
  <dcterms:modified xsi:type="dcterms:W3CDTF">2016-03-06T08:30:00Z</dcterms:modified>
</cp:coreProperties>
</file>